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800000"/>
          <w:sz w:val="52"/>
          <w:szCs w:val="52"/>
        </w:rPr>
      </w:pPr>
      <w:r w:rsidDel="00000000" w:rsidR="00000000" w:rsidRPr="00000000">
        <w:rPr>
          <w:b w:val="1"/>
          <w:color w:val="800000"/>
          <w:sz w:val="52"/>
          <w:szCs w:val="52"/>
          <w:rtl w:val="0"/>
        </w:rPr>
        <w:t xml:space="preserve">GAELSCOIL   THOMÁIS  DÁIBHÍS</w:t>
      </w:r>
    </w:p>
    <w:p w:rsidR="00000000" w:rsidDel="00000000" w:rsidP="00000000" w:rsidRDefault="00000000" w:rsidRPr="00000000" w14:paraId="00000002">
      <w:pPr>
        <w:rPr>
          <w:b w:val="1"/>
          <w:color w:val="800000"/>
          <w:sz w:val="52"/>
          <w:szCs w:val="52"/>
        </w:rPr>
      </w:pPr>
      <w:r w:rsidDel="00000000" w:rsidR="00000000" w:rsidRPr="00000000">
        <w:rPr>
          <w:rtl w:val="0"/>
        </w:rPr>
      </w:r>
    </w:p>
    <w:p w:rsidR="00000000" w:rsidDel="00000000" w:rsidP="00000000" w:rsidRDefault="00000000" w:rsidRPr="00000000" w14:paraId="00000003">
      <w:pPr>
        <w:jc w:val="center"/>
        <w:rPr>
          <w:b w:val="1"/>
          <w:color w:val="800000"/>
          <w:sz w:val="52"/>
          <w:szCs w:val="52"/>
        </w:rPr>
      </w:pPr>
      <w:r w:rsidDel="00000000" w:rsidR="00000000" w:rsidRPr="00000000">
        <w:rPr>
          <w:rtl w:val="0"/>
        </w:rPr>
      </w:r>
    </w:p>
    <w:p w:rsidR="00000000" w:rsidDel="00000000" w:rsidP="00000000" w:rsidRDefault="00000000" w:rsidRPr="00000000" w14:paraId="00000004">
      <w:pPr>
        <w:jc w:val="center"/>
        <w:rPr>
          <w:b w:val="1"/>
          <w:color w:val="800000"/>
          <w:sz w:val="52"/>
          <w:szCs w:val="52"/>
        </w:rPr>
      </w:pPr>
      <w:r w:rsidDel="00000000" w:rsidR="00000000" w:rsidRPr="00000000">
        <w:rPr>
          <w:rtl w:val="0"/>
        </w:rPr>
      </w:r>
    </w:p>
    <w:p w:rsidR="00000000" w:rsidDel="00000000" w:rsidP="00000000" w:rsidRDefault="00000000" w:rsidRPr="00000000" w14:paraId="00000005">
      <w:pPr>
        <w:jc w:val="center"/>
        <w:rPr>
          <w:b w:val="1"/>
          <w:color w:val="800000"/>
          <w:sz w:val="52"/>
          <w:szCs w:val="52"/>
        </w:rPr>
      </w:pPr>
      <w:r w:rsidDel="00000000" w:rsidR="00000000" w:rsidRPr="00000000">
        <w:rPr>
          <w:rtl w:val="0"/>
        </w:rPr>
      </w:r>
    </w:p>
    <w:p w:rsidR="00000000" w:rsidDel="00000000" w:rsidP="00000000" w:rsidRDefault="00000000" w:rsidRPr="00000000" w14:paraId="00000006">
      <w:pPr>
        <w:jc w:val="center"/>
        <w:rPr>
          <w:b w:val="1"/>
          <w:color w:val="800000"/>
          <w:sz w:val="52"/>
          <w:szCs w:val="52"/>
        </w:rPr>
      </w:pPr>
      <w:r w:rsidDel="00000000" w:rsidR="00000000" w:rsidRPr="00000000">
        <w:rPr>
          <w:rtl w:val="0"/>
        </w:rPr>
      </w:r>
    </w:p>
    <w:p w:rsidR="00000000" w:rsidDel="00000000" w:rsidP="00000000" w:rsidRDefault="00000000" w:rsidRPr="00000000" w14:paraId="00000007">
      <w:pPr>
        <w:jc w:val="center"/>
        <w:rPr>
          <w:b w:val="1"/>
          <w:color w:val="800000"/>
          <w:sz w:val="52"/>
          <w:szCs w:val="52"/>
        </w:rPr>
      </w:pPr>
      <w:r w:rsidDel="00000000" w:rsidR="00000000" w:rsidRPr="00000000">
        <w:rPr>
          <w:b w:val="1"/>
          <w:color w:val="800000"/>
          <w:sz w:val="52"/>
          <w:szCs w:val="52"/>
          <w:rtl w:val="0"/>
        </w:rPr>
        <w:t xml:space="preserve">POLASAITHE</w:t>
      </w:r>
    </w:p>
    <w:p w:rsidR="00000000" w:rsidDel="00000000" w:rsidP="00000000" w:rsidRDefault="00000000" w:rsidRPr="00000000" w14:paraId="00000008">
      <w:pPr>
        <w:jc w:val="center"/>
        <w:rPr>
          <w:b w:val="1"/>
          <w:color w:val="800000"/>
          <w:sz w:val="52"/>
          <w:szCs w:val="52"/>
        </w:rPr>
      </w:pPr>
      <w:r w:rsidDel="00000000" w:rsidR="00000000" w:rsidRPr="00000000">
        <w:rPr>
          <w:rtl w:val="0"/>
        </w:rPr>
      </w:r>
    </w:p>
    <w:p w:rsidR="00000000" w:rsidDel="00000000" w:rsidP="00000000" w:rsidRDefault="00000000" w:rsidRPr="00000000" w14:paraId="00000009">
      <w:pPr>
        <w:jc w:val="center"/>
        <w:rPr>
          <w:b w:val="1"/>
          <w:color w:val="800000"/>
          <w:sz w:val="52"/>
          <w:szCs w:val="52"/>
        </w:rPr>
      </w:pPr>
      <w:r w:rsidDel="00000000" w:rsidR="00000000" w:rsidRPr="00000000">
        <w:rPr>
          <w:b w:val="1"/>
          <w:color w:val="800000"/>
          <w:sz w:val="52"/>
          <w:szCs w:val="52"/>
          <w:rtl w:val="0"/>
        </w:rPr>
        <w:t xml:space="preserve">FRITHBHULAÍOCHTA</w:t>
      </w:r>
    </w:p>
    <w:p w:rsidR="00000000" w:rsidDel="00000000" w:rsidP="00000000" w:rsidRDefault="00000000" w:rsidRPr="00000000" w14:paraId="0000000A">
      <w:pPr>
        <w:jc w:val="center"/>
        <w:rPr>
          <w:b w:val="1"/>
          <w:color w:val="800000"/>
          <w:sz w:val="52"/>
          <w:szCs w:val="52"/>
        </w:rPr>
      </w:pPr>
      <w:r w:rsidDel="00000000" w:rsidR="00000000" w:rsidRPr="00000000">
        <w:rPr>
          <w:rtl w:val="0"/>
        </w:rPr>
      </w:r>
    </w:p>
    <w:p w:rsidR="00000000" w:rsidDel="00000000" w:rsidP="00000000" w:rsidRDefault="00000000" w:rsidRPr="00000000" w14:paraId="0000000B">
      <w:pPr>
        <w:rPr>
          <w:b w:val="1"/>
          <w:color w:val="800000"/>
          <w:sz w:val="52"/>
          <w:szCs w:val="52"/>
        </w:rPr>
      </w:pPr>
      <w:r w:rsidDel="00000000" w:rsidR="00000000" w:rsidRPr="00000000">
        <w:rPr>
          <w:rtl w:val="0"/>
        </w:rPr>
      </w:r>
    </w:p>
    <w:p w:rsidR="00000000" w:rsidDel="00000000" w:rsidP="00000000" w:rsidRDefault="00000000" w:rsidRPr="00000000" w14:paraId="0000000C">
      <w:pPr>
        <w:jc w:val="center"/>
        <w:rPr>
          <w:b w:val="1"/>
          <w:color w:val="800000"/>
          <w:sz w:val="52"/>
          <w:szCs w:val="52"/>
        </w:rPr>
      </w:pPr>
      <w:r w:rsidDel="00000000" w:rsidR="00000000" w:rsidRPr="00000000">
        <w:rPr>
          <w:b w:val="1"/>
          <w:color w:val="800000"/>
          <w:sz w:val="52"/>
          <w:szCs w:val="52"/>
          <w:rtl w:val="0"/>
        </w:rPr>
        <w:t xml:space="preserve">ANTI-BULLYING POLICY</w:t>
      </w:r>
    </w:p>
    <w:p w:rsidR="00000000" w:rsidDel="00000000" w:rsidP="00000000" w:rsidRDefault="00000000" w:rsidRPr="00000000" w14:paraId="0000000D">
      <w:pPr>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Dáta:  13ú de Mhí na Márta 2021</w:t>
      </w:r>
    </w:p>
    <w:p w:rsidR="00000000" w:rsidDel="00000000" w:rsidP="00000000" w:rsidRDefault="00000000" w:rsidRPr="00000000" w14:paraId="0000000E">
      <w:pPr>
        <w:jc w:val="center"/>
        <w:rPr>
          <w:b w:val="1"/>
          <w:color w:val="800000"/>
          <w:sz w:val="52"/>
          <w:szCs w:val="52"/>
        </w:rPr>
      </w:pPr>
      <w:r w:rsidDel="00000000" w:rsidR="00000000" w:rsidRPr="00000000">
        <w:rPr>
          <w:rFonts w:ascii="Book Antiqua" w:cs="Book Antiqua" w:eastAsia="Book Antiqua" w:hAnsi="Book Antiqua"/>
          <w:sz w:val="24"/>
          <w:szCs w:val="24"/>
          <w:rtl w:val="0"/>
        </w:rPr>
        <w:t xml:space="preserve">Dáta: </w:t>
      </w:r>
      <w:r w:rsidDel="00000000" w:rsidR="00000000" w:rsidRPr="00000000">
        <w:rPr>
          <w:rFonts w:ascii="Book Antiqua" w:cs="Book Antiqua" w:eastAsia="Book Antiqua" w:hAnsi="Book Antiqua"/>
          <w:sz w:val="24"/>
          <w:szCs w:val="24"/>
          <w:rtl w:val="0"/>
        </w:rPr>
        <w:t xml:space="preserve"> an chéad athbhreithnithe eile 05/10/2022</w:t>
      </w:r>
      <w:r w:rsidDel="00000000" w:rsidR="00000000" w:rsidRPr="00000000">
        <w:rPr>
          <w:rtl w:val="0"/>
        </w:rPr>
      </w:r>
    </w:p>
    <w:p w:rsidR="00000000" w:rsidDel="00000000" w:rsidP="00000000" w:rsidRDefault="00000000" w:rsidRPr="00000000" w14:paraId="0000000F">
      <w:pPr>
        <w:jc w:val="center"/>
        <w:rPr>
          <w:b w:val="1"/>
          <w:color w:val="800000"/>
          <w:sz w:val="52"/>
          <w:szCs w:val="52"/>
        </w:rPr>
      </w:pPr>
      <w:r w:rsidDel="00000000" w:rsidR="00000000" w:rsidRPr="00000000">
        <w:rPr>
          <w:rtl w:val="0"/>
        </w:rPr>
      </w:r>
    </w:p>
    <w:p w:rsidR="00000000" w:rsidDel="00000000" w:rsidP="00000000" w:rsidRDefault="00000000" w:rsidRPr="00000000" w14:paraId="00000010">
      <w:pPr>
        <w:jc w:val="center"/>
        <w:rPr>
          <w:b w:val="1"/>
          <w:color w:val="800000"/>
          <w:sz w:val="52"/>
          <w:szCs w:val="52"/>
        </w:rPr>
      </w:pPr>
      <w:r w:rsidDel="00000000" w:rsidR="00000000" w:rsidRPr="00000000">
        <w:rPr>
          <w:rtl w:val="0"/>
        </w:rPr>
      </w:r>
    </w:p>
    <w:p w:rsidR="00000000" w:rsidDel="00000000" w:rsidP="00000000" w:rsidRDefault="00000000" w:rsidRPr="00000000" w14:paraId="00000011">
      <w:pPr>
        <w:rPr>
          <w:rFonts w:ascii="Dancing Script" w:cs="Dancing Script" w:eastAsia="Dancing Script" w:hAnsi="Dancing Script"/>
        </w:rPr>
      </w:pPr>
      <w:r w:rsidDel="00000000" w:rsidR="00000000" w:rsidRPr="00000000">
        <w:rPr>
          <w:rFonts w:ascii="Dancing Script" w:cs="Dancing Script" w:eastAsia="Dancing Script" w:hAnsi="Dancing Script"/>
          <w:rtl w:val="0"/>
        </w:rPr>
        <w:t xml:space="preserve">      </w:t>
      </w:r>
    </w:p>
    <w:p w:rsidR="00000000" w:rsidDel="00000000" w:rsidP="00000000" w:rsidRDefault="00000000" w:rsidRPr="00000000" w14:paraId="00000012">
      <w:pPr>
        <w:jc w:val="center"/>
        <w:rPr>
          <w:rFonts w:ascii="Dancing Script" w:cs="Dancing Script" w:eastAsia="Dancing Script" w:hAnsi="Dancing Script"/>
        </w:rPr>
      </w:pPr>
      <w:r w:rsidDel="00000000" w:rsidR="00000000" w:rsidRPr="00000000">
        <w:rPr>
          <w:rFonts w:ascii="Dancing Script" w:cs="Dancing Script" w:eastAsia="Dancing Script" w:hAnsi="Dancing Script"/>
          <w:rtl w:val="0"/>
        </w:rPr>
        <w:t xml:space="preserve">Gaelscoil   Thomais  Daibhis – Polasai Frithbhulaiochta</w:t>
      </w:r>
    </w:p>
    <w:p w:rsidR="00000000" w:rsidDel="00000000" w:rsidP="00000000" w:rsidRDefault="00000000" w:rsidRPr="00000000" w14:paraId="00000013">
      <w:pPr>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De reir cheanglais an Achta Leasa Oideachais 2000 agus an Choid Treoirlinte um Iompar arna n-eisiuint ag an mBord Naisiunta Leasa Oideachais, ghlac Bord Bainistiochta Ghaelscoil Thomais Daibhis an beartas frithbhulaiochta seo a leanas faoi chuimsiu chod iompar foriomlan na scoile. Comhlionann an beartas riachtanais do Bhunscoileanna agus d’Iar- Bhunscoileanna a foilsiodh i Mean Fomhair 2013.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Aithnionn an Bord Bainistiochta feiith agus mianach an-tromchuiseach na bulaiochta agus an tionchar diultach a d’fheadfadh se a imirt ar shaol na ndaltai agus da bharr sin, ta se lantiomanta do na priomhphrionsabail dea-chleachtais seo a leanas maidir le hiompar bulaiochta a chosc agus dul i ngleic leis.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0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Cultur agus saol dhearfach scoile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a chuireann failte roimh dhifriocht agus eagsulacht agus ata bunaithe ar chuimsitheacht.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 spreagann daltai chun eachtrai d’iompar bulaiochta a nochtadh agus a phle i dtimpeallacht neamhbhagrach</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a chuirtear caidrimh urraim chun cinn ar fud phobail na scoile.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Ceannaireacht eifeachtach</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Cur chuige uile-scoile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Comhthuiscint ar cad is bulaiocht ann agus a tionchar</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Straiteisi oideachais agus coiscthe a chur i bhfeidhm ( lena n- airitear bearta ardu-feasacha ) chun</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treithe ar nos ionbha, meas agus athleimneacht i measc daltai a chothu</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 thugann aghaidh go sainraite ar shaincheisteanna na cibearbhulaiochta agus na bulaiochta bunaithe ar fheiniulacht lena n-airitear bulaiocht homafobach agus trasfobach ach  go hairithe.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Maoirseacht agus monatoireacht eifeachtach ar dhaltai</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Tacaiocht don fhoireann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Taifeadadh comhsheasmhach, imscrudu agus obair leanunach ar iompar bulaiochta ( lena n-airitear straiteisi idirghabhala seanbhunaithe a usaid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Meastoireacht leanunach ar eifeachtacht an bheartais frithbhulaiochta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0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Sainmhiniu ar bhulaiocht</w:t>
      </w:r>
    </w:p>
    <w:p w:rsidR="00000000" w:rsidDel="00000000" w:rsidP="00000000" w:rsidRDefault="00000000" w:rsidRPr="00000000" w14:paraId="00000026">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 reir na Nosanna Imeachta Frithbhulaiochta do Bhunscoileanna agus Iar Bhunscoileanna sainmhinitear bulaiocht mar seo a leanas :</w:t>
      </w:r>
    </w:p>
    <w:p w:rsidR="00000000" w:rsidDel="00000000" w:rsidP="00000000" w:rsidRDefault="00000000" w:rsidRPr="00000000" w14:paraId="00000027">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Is eard ata sa bhulaiocht na iompar diultach a dheanann duine no grupa daoine ar bhonn leanunach i gcoinne duine no daoine agus a dheantar ar bhealach briathartha, fisiceach no mothuchanach.</w:t>
      </w:r>
    </w:p>
    <w:p w:rsidR="00000000" w:rsidDel="00000000" w:rsidP="00000000" w:rsidRDefault="00000000" w:rsidRPr="00000000" w14:paraId="00000028">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Ta na cinealacha bulaiochta seo a leanas san aireamh sa sainmhiniu ar bhulaiocht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eisiamh d’aonghno, caint mhailiseach agus cinealacha eile bulaiochta coibhneasta – glaoch ainmneacha, imeaglu, aonru/eisiamh, ionsai fisiceach, sracaireacht, damaiste do mhaoin.</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cibearbhulaiocht</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bulaiocht bunaithe ar fheiniulacht ar nos bulaiocht homafobach, bulaiocht chinioch, bulaiocht bunaithe ar bhallraiocht duine sa phobal an Lucht Siuil agus bulaiocht orthu siud faoi mhichumas no riachtanais speisialta oideachais.</w:t>
      </w:r>
    </w:p>
    <w:p w:rsidR="00000000" w:rsidDel="00000000" w:rsidP="00000000" w:rsidRDefault="00000000" w:rsidRPr="00000000" w14:paraId="0000002C">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Ni thagann eachtrai aonaracha no aon uaire d’iompar diultach d’aonghno, lena n-airitear teachtaire teacs ionsaitheach no gortaithe aon uair amhain no teachtaireachtai priobhaideacha eile leis an sainmhiniu ar bhulaiocht agus ba cheart deileail leo de reir chod iompar na scoile.</w:t>
      </w:r>
    </w:p>
    <w:p w:rsidR="00000000" w:rsidDel="00000000" w:rsidP="00000000" w:rsidRDefault="00000000" w:rsidRPr="00000000" w14:paraId="0000002D">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gcomhtheacs an bheartais seo, afach, tri theachtaireacht, iomha no raiteas poibli maslach no diobhalach aon uaire a chur ar shuiomh lionra soisialta no ar fhoram poibli eile inar feidir le daoine eile an teachtaireacht, an iomha no an raiteas sin a fheiceail agus/no a athra, measfar gur iompar bulaiochta e.</w:t>
      </w:r>
    </w:p>
    <w:p w:rsidR="00000000" w:rsidDel="00000000" w:rsidP="00000000" w:rsidRDefault="00000000" w:rsidRPr="00000000" w14:paraId="0000002E">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Deilealfar le hiompar diultach nach gcomhlionann an sainmhiniu seo ar bhulaiocht de reir chod iompair na scoile.</w:t>
      </w:r>
    </w:p>
    <w:p w:rsidR="00000000" w:rsidDel="00000000" w:rsidP="00000000" w:rsidRDefault="00000000" w:rsidRPr="00000000" w14:paraId="0000002F">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Ta faisneis breise faoi chinealacha bulaiochta leagtha amach i Roinn 2 de na Nosanna Imeachta Frithbhulaiochta do Bhunscoileanna agus Iar Bhunscoileanna.</w:t>
      </w:r>
    </w:p>
    <w:p w:rsidR="00000000" w:rsidDel="00000000" w:rsidP="00000000" w:rsidRDefault="00000000" w:rsidRPr="00000000" w14:paraId="00000030">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4.Muinteoiri Abhartha</w:t>
      </w:r>
    </w:p>
    <w:p w:rsidR="00000000" w:rsidDel="00000000" w:rsidP="00000000" w:rsidRDefault="00000000" w:rsidRPr="00000000" w14:paraId="00000031">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Is iad na muinteoiri abhartha chun bulaiocht a imscrudu agus chun deileail lei na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an muinteoir ranga i dtosach baire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An leas Phriomhoide agus mas ga ina dhiaidh san</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An Priomh Oide</w:t>
      </w:r>
    </w:p>
    <w:p w:rsidR="00000000" w:rsidDel="00000000" w:rsidP="00000000" w:rsidRDefault="00000000" w:rsidRPr="00000000" w14:paraId="00000035">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Feadfaidh aon mhuinteoir gniomhu mar mhuinteoir abhartha ma ta ga leis.</w:t>
      </w:r>
    </w:p>
    <w:p w:rsidR="00000000" w:rsidDel="00000000" w:rsidP="00000000" w:rsidRDefault="00000000" w:rsidRPr="00000000" w14:paraId="00000036">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5. Sttraiteisi Oideachais agus Cosc</w:t>
      </w:r>
    </w:p>
    <w:p w:rsidR="00000000" w:rsidDel="00000000" w:rsidP="00000000" w:rsidRDefault="00000000" w:rsidRPr="00000000" w14:paraId="00000037">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Is iad seo a leanas na straiteisi oideachais agus coiscthe ( lena n-airitear straiteisi ata dirithe go sonrach ar chibearbhulaiocht agus bulaiocht bunaithe ar fheiniulacht lena n-airitear bulaiocht homafobach agus trasfobach go hairithe ) a usaidfidh an scoil mar a leanas :</w:t>
      </w:r>
    </w:p>
    <w:p w:rsidR="00000000" w:rsidDel="00000000" w:rsidP="00000000" w:rsidRDefault="00000000" w:rsidRPr="00000000" w14:paraId="00000038">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Glacann Gaelscoil Thomais Daibhis </w:t>
      </w:r>
      <w:r w:rsidDel="00000000" w:rsidR="00000000" w:rsidRPr="00000000">
        <w:rPr>
          <w:rFonts w:ascii="Book Antiqua" w:cs="Book Antiqua" w:eastAsia="Book Antiqua" w:hAnsi="Book Antiqua"/>
          <w:b w:val="1"/>
          <w:sz w:val="24"/>
          <w:szCs w:val="24"/>
          <w:rtl w:val="0"/>
        </w:rPr>
        <w:t xml:space="preserve">cur chuige uile-scoile</w:t>
      </w:r>
      <w:r w:rsidDel="00000000" w:rsidR="00000000" w:rsidRPr="00000000">
        <w:rPr>
          <w:rFonts w:ascii="Book Antiqua" w:cs="Book Antiqua" w:eastAsia="Book Antiqua" w:hAnsi="Book Antiqua"/>
          <w:sz w:val="24"/>
          <w:szCs w:val="24"/>
          <w:rtl w:val="0"/>
        </w:rPr>
        <w:t xml:space="preserve"> maidir le meas a chothu do gach ball de phobal na scoile. Luach na heagsulachta a chur chun cinn chun aghaidh a thabhairt ar shaincheisteanna claontachta agus steireitiopata agus aird a tharraingt ar neamh-inghlacthacht iompar bulaiochta. Caithfear straiteisi ar nos ionbha, meas agus athleimneacht a chothu go hairithe.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Cultur d’insint a spreagadh agus beim ar leith ar thabhacht lucht seasaimh. Ar an gcaoi sin gheobhaidh na daltai muinin as insint. Ba choir go mbeadh se soileir do gach dalta, nach meastar go bhfuil siad ag insint scealta nuair a thuairiscionn siad eachtrai bulaiochta ach go  bhfuil iompar freagrach a chleachtadh acu.</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A chinntiu go bhfuil a fhios ag daltai ce leis/lei a bhfeadann siad muinin a bheith acu agus conas insint, mar shampla</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Cur chuige direach i leith an mhuinteora ag am oiriunach mar shampla tareis an ranga.</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Nota tugtha suas le hobair bhaile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Iarr ar thuismitheoir (i) no caomhnoir (i) insint ar do shon.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Iarr ar chara no piarai insint ar do shon.</w:t>
      </w:r>
    </w:p>
    <w:p w:rsidR="00000000" w:rsidDel="00000000" w:rsidP="00000000" w:rsidRDefault="00000000" w:rsidRPr="00000000" w14:paraId="0000003F">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Maoirseacht agus monatoireacht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Eascaionn corais eifeachtacha maoirseachta agus monatoireachta idirghabhail luath.</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Spreagtar baill foirne neamhtheagaisc chun a bheith airdeallach agus saincheisteanna a thuairisciu do mhuinteoiri abhartha.</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Maoirseacht agus monatoireacht ar sheomri ranga, siultain, halla, clois sugartha, taillte scoile, turais scoile agus gniomhaiochtai seach-churaclaim.</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Baineann maoirseacht freisin le monatoireacht a dheanamh ar usaid na teicneolaiochta cumarsaide ag na micleinn.</w:t>
      </w:r>
    </w:p>
    <w:p w:rsidR="00000000" w:rsidDel="00000000" w:rsidP="00000000" w:rsidRDefault="00000000" w:rsidRPr="00000000" w14:paraId="00000044">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Forbairt Ghairmiuil.</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Forbairt ghairmiuil ar bhulaiocht chun a chinntiu go bhforbraionn gach ball foirne feasacht ar cad is bulaiocht ann, conas a theann se i bhfeidhm ar shaol na ndaltai agus ar an nga le freagairt di – cosc agus idirghabhail.</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Forbairt ghairmiuil le focas ar leith ar oiliuint na muinteoiri abhartha.</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Oiliuint ar fail don fhoireann bunaithe ar an gClar Bi Sabhailte.</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Oiliuint ar fail don fhoireann bunaithe ar shabhailteacht Idirlin.</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Feasacht na bulaiochta a ardu mar chineal iompar do-ghlactha</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Postaeir a usaid sa scoil ag cur cairdeas chun cinn agus neamh-bhuanaitheacht iompar bulaiochta a thaispeaint</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Pleitear an beartas frithbhulaiochta le daltai, ta se ar fail freisin ar shuomh greasain na scoile.</w:t>
      </w:r>
    </w:p>
    <w:p w:rsidR="00000000" w:rsidDel="00000000" w:rsidP="00000000" w:rsidRDefault="00000000" w:rsidRPr="00000000" w14:paraId="0000004C">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Mothu dearfach feinfhiuchais a chur chun cinn agus ionbha agus athleimneacht a chothu sna daltai.</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Spreagtar gniomhartha randamacha cinealtais</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Bronntar eachtrai dea-iompar agus fheabhsaithe ar leibheal na scoile iomlaine.</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Gniomhaiochtai seach-churaclaim ar fail do gach dalta.</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Idirghniomhaiochtai foirmiula agus neamhfhoirmiula.</w:t>
      </w:r>
    </w:p>
    <w:p w:rsidR="00000000" w:rsidDel="00000000" w:rsidP="00000000" w:rsidRDefault="00000000" w:rsidRPr="00000000" w14:paraId="00000051">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Cibearbhulaiocht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Feasacht ar Bheartas Usaid Inghlactha Gaelscoil Thomais Daibhis a chur chun cinn agus a chinntiu go ndeantar monatoireacht dhian ar usaid na teicneolaiochta sa scoil, chomh maith le husaid foin phoca ag daltai.</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Ag cur na teachtaireachta in iul murab ionann agus cinealacha eile bulaiochta, gur feidir le postail aonuaire a bheith ina bhulaiocht.</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Cuirfear comhairle in iul chun cabhru le micleinn iad fein a chosaint ar a bheith bainteach le bulaiocht agus chun comhairle a thabhairt doibh maidir le haon eachtra a thuairisciu. Cruthaitear atmaisfear insint, ionas go dtuairisceoidh na daltai cibearbhulaiocht san ait a fheiceann siad e.</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Bealai chun deileail le cibearbhulaiocht a phoibliu sa scoil.</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Na freagair.</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Coinnigh an teachtaireacht.</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Cur bac ar an seoltoir</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Inis do dhuine go bhfuil muinin agat as.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La Sabhailteachta Idirlin a chur chun cinn go bliantuil agus gniomhaiochtai chun an fheasacht seo a cheiliuradh.</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Cainteanna faisneise do thuismitheoiri/chaomhnoiri.</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Cainteanna faisneise do Rganna 3 – 6.</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Oiliuint ar fail don fhoireann bunaithe ar Shabhailteacht Idirlin.</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Protacail shoileire</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a aithint chun tuismitheoiri/caomhnoiri a spreagadh chun dul chuig an scoil ma ta amhras orthu go bhfuil bulaiocht a deanamh ar a leanbh. Ba choir an protacal a fhorbairt i gcomhairle le tuismitheoiri.</w:t>
      </w:r>
    </w:p>
    <w:p w:rsidR="00000000" w:rsidDel="00000000" w:rsidP="00000000" w:rsidRDefault="00000000" w:rsidRPr="00000000" w14:paraId="0000005F">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0">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Na Curaclaim a chur i bhfeidhm</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Bionn tionchar dearfach ag muinteoiri ar dhearcai i leith iompar bulaiochta tri leas a bhaint as raon tionscnamh curaclaim. Ta roinnt comhphairteanna agus clar curaclaim ann a bhaineann go hairithe le bulaiocht a chosc agus le meas ar eagsulacht agus uilechuimsitheacht a chur chun cinn. Deanann an curaclam um Oideachas Soisialta Pearsanta agus Slainte solathar sonrach chun bulaiocht a iniuchadh chomh maith le nithe idirghaolmhara muintearais agus comhthathu, cumarsaid,coimhlint, cairdeas, sabhailteacht agus caidrimh phearsanta.</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Is clair scileanna sabhailteachta pearsanta iad na clair ‘Bi Sabhailte’ agus ‘Caidrimh agus Collaiochta’ ar leibheal bunscoile, a fheachann le scileanna feinchosanta leanai a fheabhsu lena n-airitear a gcumas chun bulaiocht a aithint agus deileail lei.</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Cuireann clair reiligiunacha beim ar fein-mheas agus ar meas ar dhaoine eile. Is feidir le clair eagsula eile, oideachais, shoisialta, slainte agus mean cuidiu le dul i ngleic le fadhb an iompair bulaiochta.</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Deanfaidh an scoil machnamh sonrach ar riachtanais bhreise na ndaltai Riachtanas Oideachais Speisialta maidir le clar a chur i bhfeidhm agus scileanna agus straiteisi a fhorbairt le cur ar chumas na ndaltai freagairt go cui.</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Feadfar an saothar a leathnu go iliomad reimsi eile ar nos Ealain, Dramaiocht agus Corpoideachas. Is feidir comhoibriu agus fiontar grupa a chur chun cinn tri spoirt fooirne, clubanna/grupai scoile, tionscadail ranga agus tri abhair phraiticiula.</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Is iad na beartais scoile a thacaionn leis an mbeartas Frithbhulaiochta.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Cod Iompair</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Polasai Um Chosaint Leanai.</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Maoirseacht ar Dhaltai</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Beartas Usaide Inghlactha</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Tinreamh</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Gniomhaiochtai Spoirt</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Beartas na Mean Soisialta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6. Is a an phriomhaidhm chun bulaiocht a imscrudu agus deileail leis, na chun aon cheisteanna a reiteach agus caidrimh na bpairtithe lena mbaineann a athbhunu a mheid is indeanta ( seachas an millean a chionroinnt ) Agus e seo san aireamh, leagtar amach thios, nosanna imeachta na scoile maidir le hiompar bulaiochta a imscrudu, a leanuint agus a thaifeadadh agus na straiteisi idirghabhala seanbhunaithe a usaideann an scoil chun deileail le casanna d’iompar bulaiochta.</w:t>
      </w:r>
      <w:r w:rsidDel="00000000" w:rsidR="00000000" w:rsidRPr="00000000">
        <w:rPr>
          <w:rtl w:val="0"/>
        </w:rPr>
      </w:r>
    </w:p>
    <w:p w:rsidR="00000000" w:rsidDel="00000000" w:rsidP="00000000" w:rsidRDefault="00000000" w:rsidRPr="00000000" w14:paraId="00000071">
      <w:pP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Iompar bulaiochta a thuairisciu.</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Feadfaidh aon dalta no tuismitheoir/caomhnoir eachtra bulaiochta a thuairisciu chuig an muinteoir abhartha sa scoil.</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Ba choir amhras faoi bhulaiocht a ardu leis an muinteoir ranga abhartha ar dtus agus ansan mas ga leis an Leas- Phriomhoide no Priomhoide</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Spreagtar tuismitheoiri chun coinne a dheanamh chun labhairt leis an muinteoir ranga abhartha ma ta amhras orthu go bhfuil bulaiocht a deanamh ar a leanbh.</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Deanfaidh an muinteoir abhartha gach tuarascail, lena n-airitear tuairisci gan ainm, ar bhulaiocht a imscrudu agus deilealfaidh siad leo.</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Ni mor d’fhoireann teagaisc agus neamhtheagaisc, ar nos runaithe, cuntoiri riachtanas speisialta. coimhdeachtai bus, airioch, glantoiri aon eachtra d’iompar bulaiochta a fheiceann siad no a luaitear leo, a thuairisciu don muinteoir abhartha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Eachtrai a imscrudu agus deileail leo.</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Agus ar bhulaiocht a imscrudu agus ag deileail leis, feidhmeoidh an muinteoir abhartha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a b(h)reithiunas gairmiuil</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chun a fhail amach ar tharla bulaiocht agus conas is fear a d’fheadfai an cas a reiteach.</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Ceanglaitear ar thuismitheoiri/chaomhnoiri agus dhaltai comhoibriu le haon imscrudu agus cuidiu leis an scoil aon fadhbanna a reiteach agus caidrimh na bpairtithe lena mbaineann a athshlanu a mheid is indeanta chomh tapa agus is feidir.</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Ba choir do mhuinteoiri cur chuige socair a ghlacadh chun an fhadhb a reiteach.</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Nuair is feidir, ba choir eachtrai a imscrudu lasmuigh de shuiomh an tseomra chun priobhaideacht gach duine ata bainteach a chinntiu.</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Ba choir gach agallamh a dheanamh go hiogair agus aird chui a thabhairt ar chearta gach dalta lena mbaineann. Is feidir le daltai nach bhfuil baint dhireach acu faisneis an-usaideach a sholathar ar an mbealach seo.</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Agus anailis a deanamh ar eachtrai d’iompar bulaiochta, ba choir don mhuinteoir abhartha freagrai a lorg ar cheisteanna faoi cad, ca hait, cathain, ce agus cen fath. Ba cheart e seo a dheanamh ar bhealach socair, ag leagan sampla faoi chonas deileail go heifeachtach le coimhlint ar bhealach neamh-ionsaitheach.</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Ma ta grupa pairteach ba choir gach ball a chur faoi agallamh ina aonar ar dtus. Ina dhiaidh san, ba cheart bualadh le gach duine a bhfuil baint acu leis mar ghrupa. Ag an gcruinniu grupa ba cheart go n-iarrfai ar gach ball a chuntas ar a tharla, lena chinntiu go bhfuil gach duine sa ghrupa soileir faoi raitis a cheile.</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Ba choir tacaiocht a thabhairt do gach ball de ghrupa tri na brunna a d’fheadfadh a bheith orthu o bhaill eile an ghrupa, tareis an agallaimh ag an muinteoir.</w:t>
      </w:r>
      <w:r w:rsidDel="00000000" w:rsidR="00000000" w:rsidRPr="00000000">
        <w:rPr>
          <w:rtl w:val="0"/>
        </w:rPr>
      </w:r>
    </w:p>
    <w:p w:rsidR="00000000" w:rsidDel="00000000" w:rsidP="00000000" w:rsidRDefault="00000000" w:rsidRPr="00000000" w14:paraId="00000082">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D’fheadfadh se a bheith oiriunach no cabhrach freisin iarraidh orthu siud ata i gceist a gcuntas ar an eachtra(i) a scriobh sios.</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 gcasanna inar chinn an muinteoir abhartha gur tharla iompar bulaiochta feadtar teagmhail a dheanamh le tuismitheoir(i)/ caomhnoir (i) na bpairtithe lena mbaineann, go luath chun iad a chur ar an eolas faoi abhar, agus chun na gniomhartha ata a ndeanamh a mhiniu ( tri thagairt  a dheanamh do bheartas na scoile ). Tabharfaidh an scoil an deis do thuismitheoir(i)/ chaomhnoir(i) bealai a phle inar feidir leo na gniomhartha ata a ndeanamh ag an scoil agus na tacaiochtai a chuirtear ar fail do na daltai a threisiiu no tacu leo.</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Sa chas go gcinnfidh an muinteoir abhartha go raibh dalta ag gabhail d’iompar bulaiochta, ba choir a chur in iul do/di agus a phle leis/lei faoi conas ata se/si ag saru bheartais frithbhulaiochta na scoile agus ba cheart iarracht a dheanamh a chur ina lui ar an dalta a thabhachtai is ata se an cas a mheas o thaobh an dalta a ndearnadh bulaiocht air.</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Ni mor a dheanamh soileir freisin do gach duine ata bainteach ( lucht daltai agus tuismitheoiri/caomhnoiri araon ) gur abhar priobhaideach e seo,  ( s.s aon chas ina bhfuil smachtbhannai araionachta ) idir an dalta ata a smachtu, a t(h)uismitheoiri / c(h)aomhnoiri agus an scoil.</w:t>
      </w:r>
    </w:p>
    <w:p w:rsidR="00000000" w:rsidDel="00000000" w:rsidP="00000000" w:rsidRDefault="00000000" w:rsidRPr="00000000" w14:paraId="00000086">
      <w:pP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Obair leantach agus taifeadadh.</w:t>
      </w:r>
      <w:r w:rsidDel="00000000" w:rsidR="00000000" w:rsidRPr="00000000">
        <w:rPr>
          <w:rtl w:val="0"/>
        </w:rPr>
      </w:r>
    </w:p>
    <w:p w:rsidR="00000000" w:rsidDel="00000000" w:rsidP="00000000" w:rsidRDefault="00000000" w:rsidRPr="00000000" w14:paraId="00000087">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Agus cinneadh a dheanamh ar tugadh aghaidh go leordhothanach agus go hiomchui ar chas bulaiochta, caithfidh an muinteoir abhartha mar chuid da </w:t>
      </w:r>
      <w:r w:rsidDel="00000000" w:rsidR="00000000" w:rsidRPr="00000000">
        <w:rPr>
          <w:rFonts w:ascii="Book Antiqua" w:cs="Book Antiqua" w:eastAsia="Book Antiqua" w:hAnsi="Book Antiqua"/>
          <w:b w:val="1"/>
          <w:sz w:val="24"/>
          <w:szCs w:val="24"/>
          <w:rtl w:val="0"/>
        </w:rPr>
        <w:t xml:space="preserve">b(h)reithiunas gairmiuil</w:t>
      </w:r>
      <w:r w:rsidDel="00000000" w:rsidR="00000000" w:rsidRPr="00000000">
        <w:rPr>
          <w:rFonts w:ascii="Book Antiqua" w:cs="Book Antiqua" w:eastAsia="Book Antiqua" w:hAnsi="Book Antiqua"/>
          <w:sz w:val="24"/>
          <w:szCs w:val="24"/>
          <w:rtl w:val="0"/>
        </w:rPr>
        <w:t xml:space="preserve"> na tosca seo a leanas a chur san aireamh.</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Cibe ar thainig deireadh leis an iompar bulaiochta.</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Cibe ar reitiodh aon saincheisteanna idir na pairtithe, a mheid is indeanta.</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An bhfuil na caidrimh idir na pairtithe athbhunaithe a mheid is indeanta.</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Aon aiseolas a fhaightear o na pairtithe lena mbainean, a dtuismitheoiri/a gcaomhnoiri no Priomhoide na scoile no an leas- Phriomhoide.</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Ba cheart cruinnithe leantacha leis na pairtithe abhartha lena mbaineann a eagru ar leithligh, d’fhonn iad a thabhairt le cheile, nios deanai ma ta an dalta a ndearnadh bulaiocht air reidh agus toilteanach.</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 gcas nach bhfuil tuismitheoir/caomhnoir sasta gur dheileail an scoil le cas bulaiochta de reir na nosanna imeachta seo, caithfear an tuismitheoir/caomhnoir a tharchur mar is cui do nosanna imeachta gearan na scoile.</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Sa chas go bhfuil nosanna imeachta gearan na scoile idithe ag tuismitheoir/caomhnoir agus nach bhfuil siad sasta fos, ni mor don scoil comhairle a thabhairt do thuismitheoiri/chaomhnoiri faoin a rogha gearan a dheanamh leis an Ombudsman do Leanai.</w:t>
      </w:r>
    </w:p>
    <w:p w:rsidR="00000000" w:rsidDel="00000000" w:rsidP="00000000" w:rsidRDefault="00000000" w:rsidRPr="00000000" w14:paraId="0000008F">
      <w:pP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Iompar bulaiochta a thaifeadadh</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Ma chruthaionn an muinteoir abhartha gur tharla bulaiocht, caithfidh an muinteoir abhartha taifid scriofa a choinneail a chabhroidh lena (h)iarrachtai chun na saincheisteanna a reiteach agus caidrimh na bpairtithe lena mbaineann a athbhunu a mheid is indeanta.</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Caithfidh an muinteoir abhartha an teimplead taifeadta in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Aguisin A</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a usaid chun an iompar bulaiochta a thaifeadadh sna cuinsi seo a leanas.</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I gcasanna ina measann se/si nar tugadh aghaidh go leordhothanach agus go hiomchui ar an iompar bulaiochta laistigh de 20 la scoile tareis do/di a chinneadh gur tharla bulaiocht , agus</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Sa chas go bhfuil cinneadh deanta ag an scoil mar chuid da beartas bulaiochta go gcaithfear iompar bulaiochta a thaifeadadh agus a thuairisciu laithreach don Phriomhoide no don Leas- Phriomhoide de reir mar is infheidhme.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Nuair a usaidtear an teimplead taifeadta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Aguisin 1</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caithfidh an muinteoir abhartha ata i gceist coip a choinneail agus coip a chur ar fail don Priomhoide leis.</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Feadfaidh an muinteoir abhartha dul i gcomhairle leis an Priomhoide no leis an Leas-Priomhoide ag ceim ar bith maidir leis an gcas.</w:t>
      </w:r>
    </w:p>
    <w:p w:rsidR="00000000" w:rsidDel="00000000" w:rsidP="00000000" w:rsidRDefault="00000000" w:rsidRPr="00000000" w14:paraId="00000097">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7. Ta cur chuige scoile iomlan i gceist le clar tacaiochta na scoile chun oibriu le daltai a dteann bulaiocht i bhfeidhm orthu. I bhfianaise chastacht an iompair bulaiochta, ni oibrionn aon chlar idirghabhala/tacaiochta amhain i ngach cas. Mar sin is feidir cinealacha cur chuige agus straiteisi idirghabhala eagsula a usaid, lena n-airitear moltai go lorgoidh  tuismitheoiri/caomhnoiri atreoruithe chuig gniomhaireachtai seachtracha iomchui d’fhonn tuilleadh tacaiochta a fhail do na daltai agus da dteaghlaigh mas ga.</w:t>
      </w:r>
    </w:p>
    <w:p w:rsidR="00000000" w:rsidDel="00000000" w:rsidP="00000000" w:rsidRDefault="00000000" w:rsidRPr="00000000" w14:paraId="00000098">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8.Maoirseacht agus Monatoireacht ar dhaltai. Deimhnionn Bord Bainistiochta go bhfuil beartais agus cleachtais mhaoirseachta agus monatoireachta iomchui i bhfeidhm chun iompar bulaiochta a chosc agus chun deileail leis agus chun luath-idirghabhail a eascu nuair is feidir..</w:t>
      </w:r>
    </w:p>
    <w:p w:rsidR="00000000" w:rsidDel="00000000" w:rsidP="00000000" w:rsidRDefault="00000000" w:rsidRPr="00000000" w14:paraId="00000099">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9. Cosc ar Chiapadh. Deimhnionn an Bord Bainistiochta go nglacann an scoil de reir a oibleagaidi faoi reachtaiocht chomhionannais – gach ceim den sort sin ata indeanta go reasunta, chun cosc a chur ar an gciapadh gneasach de dhaltai no de bhaill foirne, no ciapadh de chineal ar bith eile ata dirithe ar dhaltai no ar bhaill foirne ar aon cheann de na naoi bhforas ata sainithe mar shampla inscne, lena n-airitear trasinscneach, stadas sibhialta, stadas teaghlaigh, claonadh gneasach, reiligiuin, aois, michumas, cine agus ball de phobal an Lucht Siuil.</w:t>
      </w:r>
    </w:p>
    <w:p w:rsidR="00000000" w:rsidDel="00000000" w:rsidP="00000000" w:rsidRDefault="00000000" w:rsidRPr="00000000" w14:paraId="0000009A">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10. Ghlac an Bord Bainistiochta leis an mbeartas se oar an 13u de Mhi Marta 2021.</w:t>
      </w:r>
    </w:p>
    <w:p w:rsidR="00000000" w:rsidDel="00000000" w:rsidP="00000000" w:rsidRDefault="00000000" w:rsidRPr="00000000" w14:paraId="0000009B">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11. Cuireadh an beartas seo ar fail do phearsanra na scoile, foilsiodh e ar shuiomh greasain na scoile agus cuireadh e ar fail do Choiste na dTuismitheoiri. Cuirfear coip den bheartas seo ar fail don Roinn agus don Phatrun ma iarrtar e.</w:t>
      </w:r>
    </w:p>
    <w:p w:rsidR="00000000" w:rsidDel="00000000" w:rsidP="00000000" w:rsidRDefault="00000000" w:rsidRPr="00000000" w14:paraId="0000009C">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12. Deanfaidh an Bord Bainistiochta athbhreithniu ar an mbeartas seo agus ar a chur i bhfeidhm uair amhain gach scoilbhliain. Cuirfear fogra i scribhinn go bhfuil an t-athbhreithniu curtha i gcrich ar fail do phearsanra na scoile, foilseofar e ar shuiomh Greasain na scoile agus cuirfear e ar fail do Choiste na dTuismitheoiri. Cuirfear taifead den athbhreithniu agus a thoradh ar fail, ma iarrtar e, chuig an bPatrun agus chuig an Roinn.</w:t>
      </w:r>
    </w:p>
    <w:p w:rsidR="00000000" w:rsidDel="00000000" w:rsidP="00000000" w:rsidRDefault="00000000" w:rsidRPr="00000000" w14:paraId="0000009D">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9E">
      <w:pPr>
        <w:rPr>
          <w:rFonts w:ascii="Book Antiqua" w:cs="Book Antiqua" w:eastAsia="Book Antiqua" w:hAnsi="Book Antiqua"/>
          <w:sz w:val="24"/>
          <w:szCs w:val="24"/>
          <w:u w:val="single"/>
        </w:rPr>
      </w:pPr>
      <w:r w:rsidDel="00000000" w:rsidR="00000000" w:rsidRPr="00000000">
        <w:rPr>
          <w:rFonts w:ascii="Book Antiqua" w:cs="Book Antiqua" w:eastAsia="Book Antiqua" w:hAnsi="Book Antiqua"/>
          <w:sz w:val="24"/>
          <w:szCs w:val="24"/>
          <w:rtl w:val="0"/>
        </w:rPr>
        <w:t xml:space="preserve">Sinithe : </w:t>
      </w:r>
      <w:r w:rsidDel="00000000" w:rsidR="00000000" w:rsidRPr="00000000">
        <w:rPr>
          <w:rFonts w:ascii="Book Antiqua" w:cs="Book Antiqua" w:eastAsia="Book Antiqua" w:hAnsi="Book Antiqua"/>
          <w:sz w:val="24"/>
          <w:szCs w:val="24"/>
          <w:u w:val="single"/>
          <w:rtl w:val="0"/>
        </w:rPr>
        <w:t xml:space="preserve">Maire Ui Bhriain.                                                          Donal O’Murchu</w:t>
      </w:r>
    </w:p>
    <w:p w:rsidR="00000000" w:rsidDel="00000000" w:rsidP="00000000" w:rsidRDefault="00000000" w:rsidRPr="00000000" w14:paraId="0000009F">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Cathaoirleach an Bhoird Bainistiochta.                                    Priomhoide          </w:t>
      </w:r>
    </w:p>
    <w:p w:rsidR="00000000" w:rsidDel="00000000" w:rsidP="00000000" w:rsidRDefault="00000000" w:rsidRPr="00000000" w14:paraId="000000A0">
      <w:pPr>
        <w:rPr>
          <w:rFonts w:ascii="Book Antiqua" w:cs="Book Antiqua" w:eastAsia="Book Antiqua" w:hAnsi="Book Antiqua"/>
          <w:sz w:val="24"/>
          <w:szCs w:val="24"/>
          <w:u w:val="single"/>
        </w:rPr>
      </w:pPr>
      <w:r w:rsidDel="00000000" w:rsidR="00000000" w:rsidRPr="00000000">
        <w:rPr>
          <w:rFonts w:ascii="Book Antiqua" w:cs="Book Antiqua" w:eastAsia="Book Antiqua" w:hAnsi="Book Antiqua"/>
          <w:sz w:val="24"/>
          <w:szCs w:val="24"/>
          <w:rtl w:val="0"/>
        </w:rPr>
        <w:t xml:space="preserve">Data.</w:t>
      </w:r>
      <w:r w:rsidDel="00000000" w:rsidR="00000000" w:rsidRPr="00000000">
        <w:rPr>
          <w:rFonts w:ascii="Book Antiqua" w:cs="Book Antiqua" w:eastAsia="Book Antiqua" w:hAnsi="Book Antiqua"/>
          <w:sz w:val="24"/>
          <w:szCs w:val="24"/>
          <w:u w:val="single"/>
          <w:rtl w:val="0"/>
        </w:rPr>
        <w:t xml:space="preserve"> 13u de Mhi Marta 2021.</w:t>
      </w:r>
    </w:p>
    <w:p w:rsidR="00000000" w:rsidDel="00000000" w:rsidP="00000000" w:rsidRDefault="00000000" w:rsidRPr="00000000" w14:paraId="000000A1">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Data an chead athbhreithnithe eile :05/10/2022 </w:t>
      </w:r>
    </w:p>
    <w:p w:rsidR="00000000" w:rsidDel="00000000" w:rsidP="00000000" w:rsidRDefault="00000000" w:rsidRPr="00000000" w14:paraId="000000A2">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Cóip sínthe ag Máire Uí Bhriain agus ag Máire Ní Mhainnín </w:t>
      </w:r>
    </w:p>
    <w:p w:rsidR="00000000" w:rsidDel="00000000" w:rsidP="00000000" w:rsidRDefault="00000000" w:rsidRPr="00000000" w14:paraId="000000A3">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A4">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Dáta an chéad athbhreithniú eile : 19/09/23</w:t>
      </w:r>
    </w:p>
    <w:p w:rsidR="00000000" w:rsidDel="00000000" w:rsidP="00000000" w:rsidRDefault="00000000" w:rsidRPr="00000000" w14:paraId="000000A5">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Cóip sínithe ag Máire Uí Bhriain agus ag Máire Ní Mhainnín</w:t>
      </w:r>
    </w:p>
    <w:p w:rsidR="00000000" w:rsidDel="00000000" w:rsidP="00000000" w:rsidRDefault="00000000" w:rsidRPr="00000000" w14:paraId="000000A6">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B8">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BC">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0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C7">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C8">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C9">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CA">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CB">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CC">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CD">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CE">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CF">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D0">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D1">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D2">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D3">
      <w:pP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0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0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65"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rPr>
          <w:rFonts w:ascii="Book Antiqua" w:cs="Book Antiqua" w:eastAsia="Book Antiqua" w:hAnsi="Book Antiqua"/>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Baskerville">
    <w:embedRegular w:fontKey="{00000000-0000-0000-0000-000000000000}" r:id="rId5" w:subsetted="0"/>
    <w:embedBold w:fontKey="{00000000-0000-0000-0000-000000000000}" r:id="rId6" w:subsetted="0"/>
    <w:embedItalic w:fontKey="{00000000-0000-0000-0000-000000000000}" r:id="rId7" w:subsetted="0"/>
  </w:font>
  <w:font w:name="Noto Sans Symbols">
    <w:embedRegular w:fontKey="{00000000-0000-0000-0000-000000000000}" r:id="rId8" w:subsetted="0"/>
    <w:embedBold w:fontKey="{00000000-0000-0000-0000-000000000000}" r:id="rId9" w:subsetted="0"/>
  </w:font>
  <w:font w:name="Dancing Script">
    <w:embedRegular w:fontKey="{00000000-0000-0000-0000-000000000000}" r:id="rId10" w:subsetted="0"/>
    <w:embedBold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2">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C3ED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120C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11" Type="http://schemas.openxmlformats.org/officeDocument/2006/relationships/font" Target="fonts/DancingScript-bold.ttf"/><Relationship Id="rId10" Type="http://schemas.openxmlformats.org/officeDocument/2006/relationships/font" Target="fonts/DancingScript-regular.ttf"/><Relationship Id="rId9" Type="http://schemas.openxmlformats.org/officeDocument/2006/relationships/font" Target="fonts/NotoSansSymbols-bold.ttf"/><Relationship Id="rId5" Type="http://schemas.openxmlformats.org/officeDocument/2006/relationships/font" Target="fonts/LibreBaskerville-regular.ttf"/><Relationship Id="rId6" Type="http://schemas.openxmlformats.org/officeDocument/2006/relationships/font" Target="fonts/LibreBaskerville-bold.ttf"/><Relationship Id="rId7" Type="http://schemas.openxmlformats.org/officeDocument/2006/relationships/font" Target="fonts/LibreBaskerville-italic.ttf"/><Relationship Id="rId8" Type="http://schemas.openxmlformats.org/officeDocument/2006/relationships/font" Target="fonts/NotoSansSymbol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LmY13KaZfdCW3jYF5KrOQHhiA==">CgMxLjA4AHIhMTl6ZHM2R1NlRHMyZWwzY0dQMW5wcWg2Z1VRbzRacTdN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2021-05-06T08:50:00Z</dcterms:created>
  <dc:creator>Síle</dc:creator>
</cp:coreProperties>
</file>